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BAC2" w14:textId="62098F1C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194BC0" w:rsidRPr="00194BC0">
        <w:rPr>
          <w:b/>
          <w:i/>
          <w:noProof/>
          <w:sz w:val="28"/>
        </w:rPr>
        <w:t>R3-241856</w:t>
      </w:r>
      <w:bookmarkStart w:id="0" w:name="_GoBack"/>
      <w:bookmarkEnd w:id="0"/>
    </w:p>
    <w:p w14:paraId="2A5A8789" w14:textId="77777777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p w14:paraId="41135D98" w14:textId="1167787B" w:rsidR="000D4E10" w:rsidRDefault="008D4EBC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 xml:space="preserve">                                                </w:t>
      </w:r>
    </w:p>
    <w:p w14:paraId="1EFA61F8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0FBD9700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E6B9E"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Reply LS on </w:t>
      </w:r>
      <w:r w:rsidR="004D2733" w:rsidRPr="004D2733">
        <w:rPr>
          <w:rFonts w:ascii="Arial" w:hAnsi="Arial" w:cs="Arial"/>
          <w:bCs/>
        </w:rPr>
        <w:t>SDT signalling optimization for partial context transfer</w:t>
      </w:r>
    </w:p>
    <w:p w14:paraId="6F3B3975" w14:textId="3B686A6A" w:rsidR="000D4E10" w:rsidRDefault="008D4EBC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E6B9E">
        <w:rPr>
          <w:rFonts w:ascii="Arial" w:hAnsi="Arial" w:cs="Arial"/>
          <w:bCs/>
        </w:rPr>
        <w:t>R3-240015 (</w:t>
      </w:r>
      <w:r w:rsidR="001E6B9E" w:rsidRPr="001E6B9E">
        <w:rPr>
          <w:rFonts w:ascii="Arial" w:hAnsi="Arial" w:cs="Arial"/>
          <w:bCs/>
        </w:rPr>
        <w:t>R2-2313759</w:t>
      </w:r>
      <w:r w:rsidR="001E6B9E">
        <w:rPr>
          <w:rFonts w:ascii="Arial" w:hAnsi="Arial" w:cs="Arial"/>
          <w:bCs/>
        </w:rPr>
        <w:t>)</w:t>
      </w:r>
    </w:p>
    <w:p w14:paraId="4E182FFE" w14:textId="77777777" w:rsidR="000D4E10" w:rsidRDefault="008D4EBC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10F61218" w14:textId="31E35B9C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E6B9E" w:rsidRPr="001E6B9E">
        <w:rPr>
          <w:rFonts w:ascii="Arial" w:hAnsi="Arial" w:cs="Arial"/>
          <w:szCs w:val="18"/>
          <w:lang w:eastAsia="ja-JP"/>
        </w:rPr>
        <w:t>TEI18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27B3D3A4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E6B9E" w:rsidRPr="00CA29FE">
        <w:rPr>
          <w:rFonts w:ascii="Arial" w:hAnsi="Arial" w:cs="Arial"/>
          <w:bCs/>
          <w:highlight w:val="yellow"/>
        </w:rPr>
        <w:t>ZTE</w:t>
      </w:r>
      <w:r w:rsidRPr="00CA29FE">
        <w:rPr>
          <w:rFonts w:ascii="Arial" w:hAnsi="Arial" w:cs="Arial"/>
          <w:bCs/>
          <w:highlight w:val="yellow"/>
        </w:rPr>
        <w:t xml:space="preserve"> [</w:t>
      </w:r>
      <w:r w:rsidRPr="00CA29FE">
        <w:rPr>
          <w:rFonts w:ascii="Arial" w:hAnsi="Arial" w:cs="Arial"/>
          <w:b/>
          <w:highlight w:val="yellow"/>
        </w:rPr>
        <w:t xml:space="preserve">to be: </w:t>
      </w:r>
      <w:r w:rsidRPr="00CA29FE">
        <w:rPr>
          <w:rFonts w:ascii="Arial" w:hAnsi="Arial" w:cs="Arial" w:hint="eastAsia"/>
          <w:b/>
          <w:highlight w:val="yellow"/>
          <w:lang w:eastAsia="zh-CN"/>
        </w:rPr>
        <w:t>RAN</w:t>
      </w:r>
      <w:r w:rsidRPr="00CA29FE">
        <w:rPr>
          <w:rFonts w:ascii="Arial" w:hAnsi="Arial" w:cs="Arial"/>
          <w:b/>
          <w:highlight w:val="yellow"/>
          <w:lang w:eastAsia="zh-CN"/>
        </w:rPr>
        <w:t>3</w:t>
      </w:r>
      <w:r w:rsidRPr="00CA29FE">
        <w:rPr>
          <w:rFonts w:ascii="Arial" w:hAnsi="Arial" w:cs="Arial"/>
          <w:bCs/>
          <w:highlight w:val="yellow"/>
          <w:lang w:eastAsia="zh-CN"/>
        </w:rPr>
        <w:t>]</w:t>
      </w:r>
    </w:p>
    <w:p w14:paraId="6F188DF0" w14:textId="77777777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RAN2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3CD77A37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E6B9E">
        <w:rPr>
          <w:bCs/>
        </w:rPr>
        <w:t>Ma zijiang</w:t>
      </w:r>
    </w:p>
    <w:p w14:paraId="514C1355" w14:textId="77777777" w:rsidR="000D4E10" w:rsidRDefault="008D4EB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E8E8030" w14:textId="4AD5F32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1E6B9E">
        <w:rPr>
          <w:bCs/>
          <w:color w:val="0000FF"/>
          <w:lang w:val="de-DE"/>
        </w:rPr>
        <w:t>ma.zijiang@zte</w:t>
      </w:r>
      <w:r>
        <w:rPr>
          <w:bCs/>
          <w:color w:val="0000FF"/>
          <w:lang w:val="de-DE"/>
        </w:rPr>
        <w:t>.com</w:t>
      </w:r>
      <w:r w:rsidR="001E6B9E">
        <w:rPr>
          <w:bCs/>
          <w:color w:val="0000FF"/>
          <w:lang w:val="de-DE"/>
        </w:rPr>
        <w:t>.cn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77777777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AEA6D4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534306EE" w14:textId="77777777" w:rsidR="000D4E10" w:rsidRDefault="008D4EBC">
      <w:pPr>
        <w:pStyle w:val="a7"/>
      </w:pPr>
      <w:r>
        <w:t>Attachments:</w:t>
      </w:r>
      <w:r>
        <w:tab/>
      </w:r>
      <w:r>
        <w:rPr>
          <w:b w:val="0"/>
          <w:bCs w:val="0"/>
        </w:rPr>
        <w:t>None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045E05A6" w14:textId="77777777" w:rsidR="000D4E10" w:rsidRDefault="000D4E10">
      <w:pP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1B5FA3C7" w:rsidR="000D4E10" w:rsidRDefault="008D4E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wou</w:t>
      </w:r>
      <w:r w:rsidR="001603AD">
        <w:rPr>
          <w:rFonts w:ascii="Arial" w:hAnsi="Arial" w:cs="Arial"/>
        </w:rPr>
        <w:t>ld like to thank RAN2 for the r</w:t>
      </w:r>
      <w:r w:rsidR="001E6B9E" w:rsidRPr="001E6B9E">
        <w:rPr>
          <w:rFonts w:ascii="Arial" w:hAnsi="Arial" w:cs="Arial"/>
        </w:rPr>
        <w:t xml:space="preserve">eply LS on SDT signalling optimization for partial context transfer </w:t>
      </w:r>
      <w:r>
        <w:rPr>
          <w:rFonts w:ascii="Arial" w:hAnsi="Arial" w:cs="Arial"/>
        </w:rPr>
        <w:t>(</w:t>
      </w:r>
      <w:r w:rsidR="005D12FB">
        <w:rPr>
          <w:rFonts w:ascii="Arial" w:hAnsi="Arial" w:cs="Arial"/>
          <w:bCs/>
        </w:rPr>
        <w:t>R3-240015 / R2-2313759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</w:t>
      </w:r>
    </w:p>
    <w:p w14:paraId="19CEE552" w14:textId="5253C514" w:rsidR="00F75BBB" w:rsidRDefault="00F75BBB" w:rsidP="00F75BBB">
      <w:pPr>
        <w:jc w:val="both"/>
        <w:rPr>
          <w:rFonts w:ascii="Arial" w:eastAsia="宋体" w:hAnsi="Arial" w:cs="Arial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</w:t>
      </w:r>
      <w:r>
        <w:rPr>
          <w:rFonts w:ascii="Arial" w:eastAsia="宋体" w:hAnsi="Arial" w:cs="Arial"/>
        </w:rPr>
        <w:t>decided to agree with</w:t>
      </w:r>
      <w:r w:rsidRPr="00390360"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/>
        </w:rPr>
        <w:t>the related CRs for TS 38.300 and 38.401, to align with RAN2 solution.</w:t>
      </w:r>
    </w:p>
    <w:p w14:paraId="08A76B60" w14:textId="75842F4D" w:rsidR="00F75BBB" w:rsidRDefault="00B5174F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F521CA">
        <w:rPr>
          <w:rFonts w:ascii="Arial" w:hAnsi="Arial" w:cs="Arial"/>
          <w:lang w:eastAsia="zh-CN"/>
        </w:rPr>
        <w:t>addition</w:t>
      </w:r>
      <w:r>
        <w:rPr>
          <w:rFonts w:ascii="Arial" w:hAnsi="Arial" w:cs="Arial"/>
          <w:lang w:eastAsia="zh-CN"/>
        </w:rPr>
        <w:t xml:space="preserve">, </w:t>
      </w:r>
      <w:r w:rsidR="00F475E2">
        <w:rPr>
          <w:rFonts w:ascii="Arial" w:hAnsi="Arial" w:cs="Arial"/>
          <w:lang w:eastAsia="zh-CN"/>
        </w:rPr>
        <w:t>RAN3 discusse</w:t>
      </w:r>
      <w:r w:rsidR="00372FFD">
        <w:rPr>
          <w:rFonts w:ascii="Arial" w:hAnsi="Arial" w:cs="Arial"/>
          <w:lang w:eastAsia="zh-CN"/>
        </w:rPr>
        <w:t>s</w:t>
      </w:r>
      <w:r w:rsidR="00F475E2">
        <w:rPr>
          <w:rFonts w:ascii="Arial" w:hAnsi="Arial" w:cs="Arial"/>
          <w:lang w:eastAsia="zh-CN"/>
        </w:rPr>
        <w:t xml:space="preserve"> network based solution, i.e., </w:t>
      </w:r>
      <w:r w:rsidR="00C20028">
        <w:rPr>
          <w:rFonts w:ascii="Arial" w:hAnsi="Arial" w:cs="Arial"/>
          <w:lang w:eastAsia="zh-CN"/>
        </w:rPr>
        <w:t>for the UE not supporting the new flag (i.e.,</w:t>
      </w:r>
      <w:r w:rsidR="00C20028" w:rsidRPr="00C20028">
        <w:rPr>
          <w:rFonts w:ascii="Arial" w:hAnsi="Arial" w:cs="Arial"/>
          <w:lang w:eastAsia="zh-CN"/>
        </w:rPr>
        <w:t xml:space="preserve"> </w:t>
      </w:r>
      <w:r w:rsidR="00C20028" w:rsidRPr="00C20028">
        <w:rPr>
          <w:rFonts w:ascii="Arial" w:hAnsi="Arial" w:cs="Arial"/>
          <w:lang w:eastAsia="zh-CN"/>
        </w:rPr>
        <w:t>resumeIndication</w:t>
      </w:r>
      <w:r w:rsidR="00C20028">
        <w:rPr>
          <w:rFonts w:ascii="Arial" w:hAnsi="Arial" w:cs="Arial"/>
          <w:lang w:eastAsia="zh-CN"/>
        </w:rPr>
        <w:t xml:space="preserve">) within </w:t>
      </w:r>
      <w:r w:rsidR="00C20028" w:rsidRPr="00C20028">
        <w:rPr>
          <w:rFonts w:ascii="Arial" w:hAnsi="Arial" w:cs="Arial"/>
          <w:i/>
          <w:lang w:eastAsia="zh-CN"/>
        </w:rPr>
        <w:t>RRCRelease</w:t>
      </w:r>
      <w:r w:rsidR="00C20028">
        <w:rPr>
          <w:rFonts w:ascii="Arial" w:hAnsi="Arial" w:cs="Arial"/>
          <w:lang w:eastAsia="zh-CN"/>
        </w:rPr>
        <w:t xml:space="preserve"> </w:t>
      </w:r>
      <w:r w:rsidR="006D6848">
        <w:rPr>
          <w:rFonts w:ascii="Arial" w:hAnsi="Arial" w:cs="Arial"/>
          <w:lang w:eastAsia="zh-CN"/>
        </w:rPr>
        <w:t>container</w:t>
      </w:r>
      <w:r w:rsidR="006D6848" w:rsidRPr="006D6848">
        <w:rPr>
          <w:rFonts w:ascii="Arial" w:hAnsi="Arial" w:cs="Arial"/>
          <w:lang w:eastAsia="zh-CN"/>
        </w:rPr>
        <w:t xml:space="preserve"> </w:t>
      </w:r>
      <w:r w:rsidR="006D6848">
        <w:rPr>
          <w:rFonts w:ascii="Arial" w:hAnsi="Arial" w:cs="Arial"/>
          <w:lang w:eastAsia="zh-CN"/>
        </w:rPr>
        <w:t xml:space="preserve">by </w:t>
      </w:r>
      <w:r w:rsidR="006D6848" w:rsidRPr="00372FFD">
        <w:rPr>
          <w:rFonts w:ascii="Arial" w:hAnsi="Arial" w:cs="Arial" w:hint="eastAsia"/>
          <w:lang w:eastAsia="zh-CN"/>
        </w:rPr>
        <w:t>Xn retrieve context failure message</w:t>
      </w:r>
      <w:r w:rsidR="00C20028">
        <w:rPr>
          <w:rFonts w:ascii="Arial" w:hAnsi="Arial" w:cs="Arial"/>
          <w:lang w:eastAsia="zh-CN"/>
        </w:rPr>
        <w:t xml:space="preserve">, </w:t>
      </w:r>
      <w:r w:rsidR="00372FFD">
        <w:rPr>
          <w:rFonts w:ascii="Arial" w:hAnsi="Arial" w:cs="Arial"/>
          <w:lang w:eastAsia="zh-CN"/>
        </w:rPr>
        <w:t xml:space="preserve">the anchor gNB would </w:t>
      </w:r>
      <w:r w:rsidR="003874D7">
        <w:rPr>
          <w:rFonts w:ascii="Arial" w:hAnsi="Arial" w:cs="Arial"/>
          <w:lang w:eastAsia="zh-CN"/>
        </w:rPr>
        <w:t xml:space="preserve">instead </w:t>
      </w:r>
      <w:r w:rsidR="00372FFD">
        <w:rPr>
          <w:rFonts w:ascii="Arial" w:hAnsi="Arial" w:cs="Arial"/>
          <w:lang w:eastAsia="zh-CN"/>
        </w:rPr>
        <w:t xml:space="preserve">send an XnAP explicit IE by </w:t>
      </w:r>
      <w:r w:rsidR="00372FFD" w:rsidRPr="00372FFD">
        <w:rPr>
          <w:rFonts w:ascii="Arial" w:hAnsi="Arial" w:cs="Arial" w:hint="eastAsia"/>
          <w:lang w:eastAsia="zh-CN"/>
        </w:rPr>
        <w:t>Xn retrieve context failure message</w:t>
      </w:r>
      <w:r w:rsidR="00372FFD">
        <w:rPr>
          <w:rFonts w:ascii="Arial" w:hAnsi="Arial" w:cs="Arial"/>
          <w:lang w:eastAsia="zh-CN"/>
        </w:rPr>
        <w:t>, to request the receiving gNB performing</w:t>
      </w:r>
      <w:r w:rsidR="00372FFD" w:rsidRPr="00372FFD">
        <w:rPr>
          <w:rFonts w:ascii="Arial" w:hAnsi="Arial" w:cs="Arial"/>
          <w:lang w:eastAsia="zh-CN"/>
        </w:rPr>
        <w:t xml:space="preserve"> a fallback to establish a new RRC connection by sending</w:t>
      </w:r>
      <w:r w:rsidR="00372FFD" w:rsidRPr="00372FFD">
        <w:rPr>
          <w:rFonts w:ascii="Arial" w:hAnsi="Arial" w:cs="Arial"/>
          <w:i/>
          <w:lang w:eastAsia="zh-CN"/>
        </w:rPr>
        <w:t xml:space="preserve"> RRCSetup</w:t>
      </w:r>
      <w:r w:rsidR="00372FFD">
        <w:rPr>
          <w:rFonts w:ascii="Arial" w:hAnsi="Arial" w:cs="Arial"/>
          <w:lang w:eastAsia="zh-CN"/>
        </w:rPr>
        <w:t xml:space="preserve"> message</w:t>
      </w:r>
      <w:r w:rsidR="00AF04A6">
        <w:rPr>
          <w:rFonts w:ascii="Arial" w:hAnsi="Arial" w:cs="Arial"/>
          <w:lang w:eastAsia="zh-CN"/>
        </w:rPr>
        <w:t xml:space="preserve">, refer to </w:t>
      </w:r>
      <w:r w:rsidR="00AF04A6" w:rsidRPr="00AF04A6">
        <w:rPr>
          <w:rFonts w:ascii="Arial" w:hAnsi="Arial" w:cs="Arial"/>
          <w:lang w:eastAsia="zh-CN"/>
        </w:rPr>
        <w:t>Figure 9.2.2.4.1-2</w:t>
      </w:r>
      <w:r w:rsidR="00AF04A6" w:rsidRPr="00AF04A6">
        <w:rPr>
          <w:rFonts w:ascii="Arial" w:hAnsi="Arial" w:cs="Arial"/>
          <w:lang w:eastAsia="zh-CN"/>
        </w:rPr>
        <w:t xml:space="preserve"> in </w:t>
      </w:r>
      <w:r w:rsidR="00F521CA">
        <w:rPr>
          <w:rFonts w:ascii="Arial" w:hAnsi="Arial" w:cs="Arial"/>
          <w:lang w:eastAsia="zh-CN"/>
        </w:rPr>
        <w:t xml:space="preserve">current </w:t>
      </w:r>
      <w:r w:rsidR="00AF04A6" w:rsidRPr="00AF04A6">
        <w:rPr>
          <w:rFonts w:ascii="Arial" w:hAnsi="Arial" w:cs="Arial"/>
          <w:lang w:eastAsia="zh-CN"/>
        </w:rPr>
        <w:t>TS38.300.</w:t>
      </w:r>
    </w:p>
    <w:p w14:paraId="7321FF51" w14:textId="4D2F054F" w:rsidR="00372FFD" w:rsidRDefault="00E30FCF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</w:t>
      </w:r>
      <w:r>
        <w:rPr>
          <w:rFonts w:ascii="Arial" w:hAnsi="Arial" w:cs="Arial"/>
          <w:lang w:eastAsia="zh-CN"/>
        </w:rPr>
        <w:t>owever, RAN3 wonder</w:t>
      </w:r>
      <w:r w:rsidR="00E769DE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whether this network based solution has RAN2 impact</w:t>
      </w:r>
      <w:r w:rsidR="00C45AB0">
        <w:rPr>
          <w:rFonts w:ascii="Arial" w:hAnsi="Arial" w:cs="Arial"/>
          <w:lang w:eastAsia="zh-CN"/>
        </w:rPr>
        <w:t>, e.g., data loss and security loss.</w:t>
      </w:r>
    </w:p>
    <w:p w14:paraId="0F8BEAC1" w14:textId="77777777" w:rsidR="000D4E10" w:rsidRDefault="000D4E10">
      <w:pPr>
        <w:pStyle w:val="a6"/>
        <w:rPr>
          <w:rFonts w:cs="Arial"/>
        </w:rPr>
      </w:pP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77777777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RAN2 group.</w:t>
      </w:r>
    </w:p>
    <w:p w14:paraId="1398D9BA" w14:textId="684B4288" w:rsidR="00E769DE" w:rsidRPr="00E769DE" w:rsidRDefault="008D4EBC">
      <w:pPr>
        <w:spacing w:after="6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 xml:space="preserve">RAN3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>asks RAN2 whether this network based solution is feasible</w:t>
      </w:r>
      <w:r w:rsidR="002323AD">
        <w:rPr>
          <w:rFonts w:ascii="Arial" w:hAnsi="Arial" w:cs="Arial"/>
          <w:lang w:eastAsia="zh-CN"/>
        </w:rPr>
        <w:t xml:space="preserve"> </w:t>
      </w:r>
      <w:r w:rsidR="002323AD">
        <w:rPr>
          <w:rFonts w:ascii="Arial" w:hAnsi="Arial" w:cs="Arial" w:hint="eastAsia"/>
          <w:lang w:eastAsia="zh-CN"/>
        </w:rPr>
        <w:t>o</w:t>
      </w:r>
      <w:r w:rsidR="002323AD">
        <w:rPr>
          <w:rFonts w:ascii="Arial" w:hAnsi="Arial" w:cs="Arial"/>
          <w:lang w:eastAsia="zh-CN"/>
        </w:rPr>
        <w:t>r not</w:t>
      </w:r>
      <w:r w:rsidR="00F521CA">
        <w:rPr>
          <w:rFonts w:ascii="Arial" w:hAnsi="Arial" w:cs="Arial"/>
          <w:lang w:eastAsia="zh-CN"/>
        </w:rPr>
        <w:t xml:space="preserve"> from RAN2’s point of view</w:t>
      </w:r>
      <w:r w:rsidR="002323AD">
        <w:rPr>
          <w:rFonts w:ascii="Arial" w:hAnsi="Arial" w:cs="Arial"/>
          <w:lang w:eastAsia="zh-CN"/>
        </w:rPr>
        <w:t>.</w:t>
      </w:r>
    </w:p>
    <w:p w14:paraId="7001742D" w14:textId="77777777" w:rsidR="000D4E10" w:rsidRDefault="000D4E10">
      <w:pPr>
        <w:spacing w:after="120"/>
        <w:ind w:left="993" w:hanging="993"/>
        <w:rPr>
          <w:rFonts w:ascii="Arial" w:hAnsi="Arial" w:cs="Arial"/>
        </w:rPr>
      </w:pPr>
    </w:p>
    <w:p w14:paraId="02D2DEBC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EB7737D" w14:textId="569BAD00" w:rsidR="000D4E10" w:rsidRDefault="002323A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#124</w:t>
      </w:r>
      <w:r w:rsidR="00712346">
        <w:rPr>
          <w:rFonts w:ascii="Arial" w:hAnsi="Arial" w:cs="Arial"/>
          <w:bCs/>
        </w:rPr>
        <w:t>, May</w:t>
      </w:r>
      <w:r w:rsidR="00712346" w:rsidRPr="00712346">
        <w:rPr>
          <w:rFonts w:ascii="Arial" w:hAnsi="Arial" w:cs="Arial"/>
          <w:bCs/>
        </w:rPr>
        <w:t xml:space="preserve"> 20 to 24</w:t>
      </w:r>
      <w:r w:rsidR="008D4EBC" w:rsidRPr="00712346">
        <w:rPr>
          <w:rFonts w:ascii="Arial" w:hAnsi="Arial" w:cs="Arial"/>
          <w:bCs/>
        </w:rPr>
        <w:t>, 2024</w:t>
      </w:r>
      <w:r w:rsidR="008D4EBC">
        <w:rPr>
          <w:rFonts w:ascii="Arial" w:hAnsi="Arial" w:cs="Arial"/>
          <w:bCs/>
        </w:rPr>
        <w:t xml:space="preserve">       </w:t>
      </w:r>
      <w:r w:rsidR="00712346" w:rsidRPr="00712346">
        <w:rPr>
          <w:rFonts w:ascii="Arial" w:hAnsi="Arial" w:cs="Arial"/>
          <w:bCs/>
        </w:rPr>
        <w:t>Fukuoka</w:t>
      </w:r>
      <w:r w:rsidR="00712346">
        <w:rPr>
          <w:rFonts w:ascii="Arial" w:hAnsi="Arial" w:cs="Arial"/>
          <w:bCs/>
        </w:rPr>
        <w:t>, JP</w:t>
      </w:r>
    </w:p>
    <w:p w14:paraId="0ED66E2A" w14:textId="31A153FA" w:rsidR="000D4E10" w:rsidRDefault="008D4EB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</w:r>
      <w:r w:rsidR="002323AD">
        <w:rPr>
          <w:rFonts w:ascii="Arial" w:hAnsi="Arial" w:cs="Arial"/>
          <w:bCs/>
        </w:rPr>
        <w:t xml:space="preserve"> #12</w:t>
      </w:r>
      <w:r w:rsidR="00712346">
        <w:rPr>
          <w:rFonts w:ascii="Arial" w:hAnsi="Arial" w:cs="Arial"/>
          <w:bCs/>
        </w:rPr>
        <w:t>5, Aug 19 to 23</w:t>
      </w:r>
      <w:r>
        <w:rPr>
          <w:rFonts w:ascii="Arial" w:hAnsi="Arial" w:cs="Arial"/>
          <w:bCs/>
        </w:rPr>
        <w:t xml:space="preserve">, 2024   </w:t>
      </w:r>
      <w:r w:rsidR="00712346" w:rsidRPr="00712346">
        <w:rPr>
          <w:rFonts w:ascii="Arial" w:hAnsi="Arial" w:cs="Arial"/>
          <w:bCs/>
        </w:rPr>
        <w:t>Maastricht , NL</w:t>
      </w:r>
    </w:p>
    <w:p w14:paraId="534CED17" w14:textId="77777777" w:rsidR="000D4E10" w:rsidRDefault="000D4E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9306F29" w14:textId="77777777" w:rsidR="000D4E10" w:rsidRDefault="000D4E10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0D4E10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6E723" w14:textId="77777777" w:rsidR="008D4EBC" w:rsidRDefault="008D4EBC">
      <w:pPr>
        <w:spacing w:after="0"/>
      </w:pPr>
      <w:r>
        <w:separator/>
      </w:r>
    </w:p>
  </w:endnote>
  <w:endnote w:type="continuationSeparator" w:id="0">
    <w:p w14:paraId="3B30F000" w14:textId="77777777" w:rsidR="008D4EBC" w:rsidRDefault="008D4E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95397" w14:textId="77777777" w:rsidR="008D4EBC" w:rsidRDefault="008D4EBC">
      <w:pPr>
        <w:spacing w:after="0"/>
      </w:pPr>
      <w:r>
        <w:separator/>
      </w:r>
    </w:p>
  </w:footnote>
  <w:footnote w:type="continuationSeparator" w:id="0">
    <w:p w14:paraId="62CE2F2D" w14:textId="77777777" w:rsidR="008D4EBC" w:rsidRDefault="008D4E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840903"/>
      <w:docPartObj>
        <w:docPartGallery w:val="AutoText"/>
      </w:docPartObj>
    </w:sdtPr>
    <w:sdtEndPr/>
    <w:sdtContent>
      <w:p w14:paraId="751E9381" w14:textId="77777777" w:rsidR="000D4E10" w:rsidRDefault="008D4EB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BC0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19D0"/>
    <w:rsid w:val="000B21D7"/>
    <w:rsid w:val="000B367B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C57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346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22BB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4EBC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04A6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2888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5E12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1B23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7913D9-304C-4D05-BFDB-C22CC0FD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8">
    <w:name w:val="annotation subject"/>
    <w:basedOn w:val="a3"/>
    <w:next w:val="a3"/>
    <w:link w:val="Char3"/>
    <w:semiHidden/>
    <w:unhideWhenUsed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c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4">
    <w:name w:val="列出段落 Char"/>
    <w:link w:val="ac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rPr>
      <w:lang w:val="en-GB"/>
    </w:rPr>
  </w:style>
  <w:style w:type="character" w:customStyle="1" w:styleId="Char3">
    <w:name w:val="批注主题 Char"/>
    <w:basedOn w:val="Char"/>
    <w:link w:val="a8"/>
    <w:semiHidden/>
    <w:rPr>
      <w:b/>
      <w:bCs/>
      <w:lang w:val="en-GB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Char2">
    <w:name w:val="标题 Char"/>
    <w:basedOn w:val="a0"/>
    <w:link w:val="a7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2F9D9EF-F48B-4874-92F8-7D25A948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116</TotalTime>
  <Pages>1</Pages>
  <Words>248</Words>
  <Characters>1418</Characters>
  <Application>Microsoft Office Word</Application>
  <DocSecurity>0</DocSecurity>
  <Lines>11</Lines>
  <Paragraphs>3</Paragraphs>
  <ScaleCrop>false</ScaleCrop>
  <Company>Nokia Siemens Networks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ZTE</cp:lastModifiedBy>
  <cp:revision>36</cp:revision>
  <dcterms:created xsi:type="dcterms:W3CDTF">2024-04-07T23:00:00Z</dcterms:created>
  <dcterms:modified xsi:type="dcterms:W3CDTF">2024-04-08T00:59:00Z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